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201B60" w14:textId="77777777" w:rsidR="00E13937" w:rsidRDefault="004417BE">
      <w:r>
        <w:t>Welcome to Receptio</w:t>
      </w:r>
      <w:r w:rsidR="00E13937">
        <w:t>n</w:t>
      </w:r>
    </w:p>
    <w:p w14:paraId="2BC71382" w14:textId="77777777" w:rsidR="00E13937" w:rsidRDefault="00E13937">
      <w:r>
        <w:t>I thought I would take this opportunity to introduce the staff, tell you a few bits of information and share some invaluable key skills you could practise at home.</w:t>
      </w:r>
    </w:p>
    <w:p w14:paraId="0F442FB5" w14:textId="77777777" w:rsidR="004B4B4D" w:rsidRPr="009672E8" w:rsidRDefault="00E13937">
      <w:pPr>
        <w:rPr>
          <w:u w:val="single"/>
        </w:rPr>
      </w:pPr>
      <w:r w:rsidRPr="009672E8">
        <w:rPr>
          <w:u w:val="single"/>
        </w:rPr>
        <w:t>Reception Staff:</w:t>
      </w:r>
      <w:r w:rsidR="004B4B4D" w:rsidRPr="009672E8">
        <w:rPr>
          <w:u w:val="single"/>
        </w:rPr>
        <w:t xml:space="preserve"> </w:t>
      </w:r>
    </w:p>
    <w:p w14:paraId="45E6DF30" w14:textId="77777777" w:rsidR="004B4B4D" w:rsidRDefault="004B4B4D">
      <w:r>
        <w:t xml:space="preserve">We have a class teacher and full time teaching </w:t>
      </w:r>
      <w:r w:rsidR="00CB3C5D">
        <w:t>assistant</w:t>
      </w:r>
    </w:p>
    <w:p w14:paraId="450D0343" w14:textId="77777777" w:rsidR="00E13937" w:rsidRDefault="00E13937" w:rsidP="007449B4">
      <w:pPr>
        <w:spacing w:after="0"/>
      </w:pPr>
      <w:r>
        <w:t>Mrs Ogden: Class teacher</w:t>
      </w:r>
    </w:p>
    <w:p w14:paraId="1F42FE7A" w14:textId="77777777" w:rsidR="00E13937" w:rsidRDefault="00E13937" w:rsidP="007449B4">
      <w:pPr>
        <w:spacing w:after="0"/>
      </w:pPr>
      <w:r>
        <w:t>Mrs Everett: Full time Reception Teaching Assistant</w:t>
      </w:r>
    </w:p>
    <w:p w14:paraId="68295FB1" w14:textId="77777777" w:rsidR="004B4B4D" w:rsidRPr="009672E8" w:rsidRDefault="004B4B4D">
      <w:pPr>
        <w:rPr>
          <w:u w:val="single"/>
        </w:rPr>
      </w:pPr>
    </w:p>
    <w:p w14:paraId="1648ED2F" w14:textId="77777777" w:rsidR="004B4B4D" w:rsidRPr="009672E8" w:rsidRDefault="004B4B4D">
      <w:pPr>
        <w:rPr>
          <w:u w:val="single"/>
        </w:rPr>
      </w:pPr>
      <w:r w:rsidRPr="009672E8">
        <w:rPr>
          <w:u w:val="single"/>
        </w:rPr>
        <w:t xml:space="preserve">Daily </w:t>
      </w:r>
      <w:r w:rsidR="00F34FCC" w:rsidRPr="009672E8">
        <w:rPr>
          <w:u w:val="single"/>
        </w:rPr>
        <w:t>Routine</w:t>
      </w:r>
      <w:r w:rsidRPr="009672E8">
        <w:rPr>
          <w:u w:val="single"/>
        </w:rPr>
        <w:t>:</w:t>
      </w:r>
    </w:p>
    <w:p w14:paraId="06BFDC6D" w14:textId="77777777" w:rsidR="004B4B4D" w:rsidRDefault="004B4B4D">
      <w:r>
        <w:t>(There is a more detailed power point on the Website</w:t>
      </w:r>
      <w:r w:rsidR="00295F94">
        <w:t xml:space="preserve"> </w:t>
      </w:r>
      <w:hyperlink r:id="rId5" w:history="1">
        <w:r w:rsidR="00295F94" w:rsidRPr="00107409">
          <w:rPr>
            <w:rStyle w:val="Hyperlink"/>
          </w:rPr>
          <w:t>https://stbenedicts.cheshire.sch.uk</w:t>
        </w:r>
      </w:hyperlink>
      <w:r w:rsidR="00295F94">
        <w:t>)</w:t>
      </w:r>
    </w:p>
    <w:p w14:paraId="0977E57E" w14:textId="77777777" w:rsidR="004B4B4D" w:rsidRPr="00CB5A4E" w:rsidRDefault="004B4B4D">
      <w:pPr>
        <w:rPr>
          <w:color w:val="FF0000"/>
        </w:rPr>
      </w:pPr>
      <w:r w:rsidRPr="00CB5A4E">
        <w:rPr>
          <w:color w:val="FF0000"/>
        </w:rPr>
        <w:t xml:space="preserve">School opens </w:t>
      </w:r>
      <w:r>
        <w:t xml:space="preserve">at </w:t>
      </w:r>
      <w:r w:rsidRPr="007738C6">
        <w:rPr>
          <w:b/>
          <w:bCs/>
        </w:rPr>
        <w:t>8:40</w:t>
      </w:r>
      <w:r>
        <w:t xml:space="preserve"> and all children should be in school, sat on the carpet, ready for registration by 8:50. </w:t>
      </w:r>
      <w:r w:rsidR="00CB5A4E">
        <w:t xml:space="preserve">Lessons start at 850am with phonics. Phonics is vital for early reading so it is important that your child is </w:t>
      </w:r>
      <w:r w:rsidR="00CB5A4E" w:rsidRPr="00CB5A4E">
        <w:rPr>
          <w:color w:val="FF0000"/>
        </w:rPr>
        <w:t xml:space="preserve">ready for the start of the lesson. </w:t>
      </w:r>
    </w:p>
    <w:p w14:paraId="57ABC679" w14:textId="77777777" w:rsidR="00E0223A" w:rsidRDefault="00E0223A">
      <w:r w:rsidRPr="00CB5A4E">
        <w:rPr>
          <w:color w:val="FF0000"/>
        </w:rPr>
        <w:t xml:space="preserve">Gates open </w:t>
      </w:r>
      <w:r>
        <w:t xml:space="preserve">at </w:t>
      </w:r>
      <w:r w:rsidR="00E618F6">
        <w:rPr>
          <w:b/>
          <w:bCs/>
        </w:rPr>
        <w:t>3:30</w:t>
      </w:r>
      <w:r>
        <w:t xml:space="preserve"> </w:t>
      </w:r>
      <w:r w:rsidR="00E618F6">
        <w:t>.</w:t>
      </w:r>
      <w:r>
        <w:t xml:space="preserve">Children are picked up from the side door of the </w:t>
      </w:r>
      <w:proofErr w:type="gramStart"/>
      <w:r>
        <w:t>classroom,</w:t>
      </w:r>
      <w:proofErr w:type="gramEnd"/>
      <w:r>
        <w:t xml:space="preserve"> parents should wait in the large playground.</w:t>
      </w:r>
    </w:p>
    <w:p w14:paraId="73E9F688" w14:textId="77777777" w:rsidR="00CB3C5D" w:rsidRDefault="00CB3C5D">
      <w:r w:rsidRPr="00CB5A4E">
        <w:rPr>
          <w:b/>
          <w:color w:val="FF0000"/>
        </w:rPr>
        <w:t>Attendance</w:t>
      </w:r>
      <w:r w:rsidRPr="00CB5A4E">
        <w:rPr>
          <w:color w:val="FF0000"/>
        </w:rPr>
        <w:t xml:space="preserve"> </w:t>
      </w:r>
      <w:r>
        <w:t xml:space="preserve">is very important for your child’s development and missing a day a week adds up to 8 weeks lost over a year. Helping your child to set a </w:t>
      </w:r>
      <w:proofErr w:type="gramStart"/>
      <w:r>
        <w:t>good</w:t>
      </w:r>
      <w:proofErr w:type="gramEnd"/>
      <w:r>
        <w:t xml:space="preserve"> attendance starts in Reception. </w:t>
      </w:r>
      <w:r w:rsidR="00CB5A4E">
        <w:t xml:space="preserve">We can administer medicine when needed. </w:t>
      </w:r>
    </w:p>
    <w:p w14:paraId="71A3B2CB" w14:textId="776B3862" w:rsidR="00295F94" w:rsidRDefault="00295F94">
      <w:r>
        <w:t xml:space="preserve">Children should </w:t>
      </w:r>
      <w:r w:rsidR="00A279DE">
        <w:t>wear their PE kit on the days we have PE.</w:t>
      </w:r>
    </w:p>
    <w:p w14:paraId="300F0B76" w14:textId="77777777" w:rsidR="00B55B7A" w:rsidRDefault="00B55B7A">
      <w:r>
        <w:t xml:space="preserve">We send home a </w:t>
      </w:r>
      <w:r w:rsidRPr="00CB5A4E">
        <w:rPr>
          <w:color w:val="FF0000"/>
        </w:rPr>
        <w:t xml:space="preserve">reading book </w:t>
      </w:r>
      <w:r>
        <w:t xml:space="preserve">on a </w:t>
      </w:r>
      <w:r w:rsidRPr="007738C6">
        <w:rPr>
          <w:b/>
          <w:bCs/>
        </w:rPr>
        <w:t xml:space="preserve">Monday </w:t>
      </w:r>
      <w:r>
        <w:t xml:space="preserve">and </w:t>
      </w:r>
      <w:r w:rsidRPr="007738C6">
        <w:rPr>
          <w:b/>
          <w:bCs/>
        </w:rPr>
        <w:t>Wednesday</w:t>
      </w:r>
      <w:r>
        <w:t xml:space="preserve">, initially this will be a picture book for you to share and make up a story from the pictures, as we learn some sounds this will change to a </w:t>
      </w:r>
      <w:proofErr w:type="gramStart"/>
      <w:r>
        <w:t>story book</w:t>
      </w:r>
      <w:proofErr w:type="gramEnd"/>
      <w:r>
        <w:t xml:space="preserve">. On </w:t>
      </w:r>
      <w:proofErr w:type="gramStart"/>
      <w:r w:rsidRPr="007738C6">
        <w:rPr>
          <w:b/>
          <w:bCs/>
        </w:rPr>
        <w:t>Friday</w:t>
      </w:r>
      <w:r>
        <w:t>s</w:t>
      </w:r>
      <w:proofErr w:type="gramEnd"/>
      <w:r>
        <w:t xml:space="preserve"> the children will log onto a phone/tablet/computer at home, to re-read a book they have been practising at school. We also send a ‘reading for pleasure’ book, </w:t>
      </w:r>
      <w:proofErr w:type="gramStart"/>
      <w:r>
        <w:t>these are books you would find in a library</w:t>
      </w:r>
      <w:proofErr w:type="gramEnd"/>
      <w:r>
        <w:t xml:space="preserve">, we ask that you read and share them </w:t>
      </w:r>
      <w:r w:rsidR="00CB3C5D" w:rsidRPr="00CB3C5D">
        <w:rPr>
          <w:bCs/>
        </w:rPr>
        <w:t>with</w:t>
      </w:r>
      <w:r w:rsidRPr="00F34FCC">
        <w:rPr>
          <w:b/>
          <w:bCs/>
        </w:rPr>
        <w:t xml:space="preserve"> </w:t>
      </w:r>
      <w:r>
        <w:t>the children to help encourage their love of reading.</w:t>
      </w:r>
      <w:r w:rsidR="00CB5A4E">
        <w:t xml:space="preserve"> 10 minutes reading every day has a huge impact. </w:t>
      </w:r>
    </w:p>
    <w:p w14:paraId="4C376F21" w14:textId="62C5A832" w:rsidR="00E0223A" w:rsidRDefault="00E0223A">
      <w:r>
        <w:t xml:space="preserve">Reception children are entitled to a </w:t>
      </w:r>
      <w:r w:rsidRPr="00CB5A4E">
        <w:rPr>
          <w:color w:val="FF0000"/>
        </w:rPr>
        <w:t xml:space="preserve">free lunch </w:t>
      </w:r>
      <w:r>
        <w:t xml:space="preserve">and healthy snack. To book </w:t>
      </w:r>
      <w:proofErr w:type="gramStart"/>
      <w:r>
        <w:t>lunches</w:t>
      </w:r>
      <w:proofErr w:type="gramEnd"/>
      <w:r>
        <w:t xml:space="preserve"> you need to log into </w:t>
      </w:r>
      <w:proofErr w:type="spellStart"/>
      <w:r w:rsidR="00A279DE">
        <w:t>Arbor</w:t>
      </w:r>
      <w:proofErr w:type="spellEnd"/>
      <w:r w:rsidR="00A279DE">
        <w:t>. See separate d</w:t>
      </w:r>
      <w:r w:rsidR="00CB3C5D" w:rsidRPr="00CB3C5D">
        <w:t>ocument.</w:t>
      </w:r>
      <w:r w:rsidR="00CB3C5D">
        <w:t xml:space="preserve"> </w:t>
      </w:r>
    </w:p>
    <w:p w14:paraId="05AF26D9" w14:textId="433F7568" w:rsidR="00E0223A" w:rsidRDefault="00E0223A">
      <w:r>
        <w:t>The class wi</w:t>
      </w:r>
      <w:r w:rsidR="00F34FCC">
        <w:t xml:space="preserve">ll </w:t>
      </w:r>
      <w:r>
        <w:t>have par</w:t>
      </w:r>
      <w:r w:rsidR="006B4FAF">
        <w:t>ent representatives who will se</w:t>
      </w:r>
      <w:bookmarkStart w:id="0" w:name="_GoBack"/>
      <w:bookmarkEnd w:id="0"/>
      <w:r>
        <w:t xml:space="preserve">t up </w:t>
      </w:r>
      <w:proofErr w:type="gramStart"/>
      <w:r>
        <w:t xml:space="preserve">a </w:t>
      </w:r>
      <w:r w:rsidR="00F34FCC" w:rsidRPr="00CB5A4E">
        <w:rPr>
          <w:color w:val="FF0000"/>
        </w:rPr>
        <w:t>what’s</w:t>
      </w:r>
      <w:proofErr w:type="gramEnd"/>
      <w:r w:rsidRPr="00CB5A4E">
        <w:rPr>
          <w:color w:val="FF0000"/>
        </w:rPr>
        <w:t xml:space="preserve"> app group</w:t>
      </w:r>
      <w:r w:rsidR="00CB5A4E">
        <w:t xml:space="preserve">, this is private to </w:t>
      </w:r>
      <w:r w:rsidR="006A3805">
        <w:t>Reception parents and is a great way to share information, remind each other of upcoming events and ask questions.</w:t>
      </w:r>
      <w:r w:rsidR="00CB3C5D">
        <w:t xml:space="preserve"> This space should be an informative and kind space. As we encourage children</w:t>
      </w:r>
      <w:r w:rsidR="00CB3C5D">
        <w:rPr>
          <w:rStyle w:val="CommentReference"/>
        </w:rPr>
        <w:commentReference w:id="1"/>
      </w:r>
      <w:r w:rsidR="00CB3C5D">
        <w:t xml:space="preserve"> to use social media responsibly, we ask the same of parents. </w:t>
      </w:r>
    </w:p>
    <w:p w14:paraId="2B720EDA" w14:textId="77777777" w:rsidR="007D2A3B" w:rsidRDefault="00CB3C5D">
      <w:r>
        <w:t xml:space="preserve">In the morning, </w:t>
      </w:r>
      <w:r w:rsidR="007D2A3B">
        <w:t xml:space="preserve">Teaching Staff </w:t>
      </w:r>
      <w:r>
        <w:t>are</w:t>
      </w:r>
      <w:r w:rsidR="007D2A3B">
        <w:t xml:space="preserve"> busy settling and </w:t>
      </w:r>
      <w:r>
        <w:t>welcoming</w:t>
      </w:r>
      <w:r w:rsidR="007D2A3B">
        <w:t xml:space="preserve"> the </w:t>
      </w:r>
      <w:r>
        <w:t>children</w:t>
      </w:r>
      <w:r w:rsidR="007D2A3B">
        <w:t xml:space="preserve">. </w:t>
      </w:r>
      <w:r w:rsidR="007D2A3B" w:rsidRPr="00CB5A4E">
        <w:rPr>
          <w:color w:val="FF0000"/>
        </w:rPr>
        <w:t xml:space="preserve">If you have any messages please email </w:t>
      </w:r>
      <w:hyperlink r:id="rId8" w:history="1">
        <w:r w:rsidR="007D2A3B" w:rsidRPr="00107409">
          <w:rPr>
            <w:rStyle w:val="Hyperlink"/>
          </w:rPr>
          <w:t>admin@stbenedicts.cheshire.sch.uk</w:t>
        </w:r>
      </w:hyperlink>
      <w:r w:rsidR="007D2A3B">
        <w:t>, if urgent please speak to</w:t>
      </w:r>
      <w:r>
        <w:t xml:space="preserve"> the Receptionist in the office or the member of staff on the gate. </w:t>
      </w:r>
    </w:p>
    <w:p w14:paraId="51B087A1" w14:textId="77777777" w:rsidR="00AD398A" w:rsidRDefault="00B55B7A">
      <w:r>
        <w:t>Finally</w:t>
      </w:r>
      <w:r w:rsidR="007738C6">
        <w:t xml:space="preserve">, </w:t>
      </w:r>
      <w:r>
        <w:t>a plea from all staff</w:t>
      </w:r>
      <w:r w:rsidR="00CB3C5D">
        <w:t>;</w:t>
      </w:r>
      <w:r>
        <w:t xml:space="preserve"> we have hundreds of uniforms, bottles, lunchboxes </w:t>
      </w:r>
      <w:r w:rsidR="007738C6">
        <w:t xml:space="preserve">etc, </w:t>
      </w:r>
      <w:r>
        <w:t>that are all identical</w:t>
      </w:r>
      <w:r w:rsidR="00171EE1">
        <w:t xml:space="preserve">. </w:t>
      </w:r>
      <w:r>
        <w:t xml:space="preserve"> </w:t>
      </w:r>
      <w:r w:rsidRPr="007738C6">
        <w:rPr>
          <w:b/>
          <w:bCs/>
        </w:rPr>
        <w:t xml:space="preserve">Please can you ensure that anything you send to school has </w:t>
      </w:r>
      <w:r w:rsidRPr="00CB5A4E">
        <w:rPr>
          <w:b/>
          <w:bCs/>
          <w:color w:val="FF0000"/>
        </w:rPr>
        <w:t xml:space="preserve">your child’s name on </w:t>
      </w:r>
      <w:proofErr w:type="gramStart"/>
      <w:r w:rsidRPr="00CB5A4E">
        <w:rPr>
          <w:b/>
          <w:bCs/>
          <w:color w:val="FF0000"/>
        </w:rPr>
        <w:t>it</w:t>
      </w:r>
      <w:r w:rsidRPr="00CB5A4E">
        <w:rPr>
          <w:color w:val="FF0000"/>
        </w:rPr>
        <w:t>.</w:t>
      </w:r>
      <w:proofErr w:type="gramEnd"/>
      <w:r w:rsidRPr="00CB5A4E">
        <w:rPr>
          <w:color w:val="FF0000"/>
        </w:rPr>
        <w:t xml:space="preserve"> </w:t>
      </w:r>
      <w:r>
        <w:t xml:space="preserve">It is impossible to match </w:t>
      </w:r>
      <w:r w:rsidR="007738C6">
        <w:t>a jumper or tie, for example, to a child once they take it off!</w:t>
      </w:r>
    </w:p>
    <w:p w14:paraId="7C4FFB6F" w14:textId="77777777" w:rsidR="007D2A3B" w:rsidRDefault="007D2A3B">
      <w:r>
        <w:t>We look forward to working with you.</w:t>
      </w:r>
      <w:r w:rsidR="009672E8">
        <w:t xml:space="preserve"> Please check out the invaluable Home Learning that you can do to support your child on the next page. </w:t>
      </w:r>
    </w:p>
    <w:p w14:paraId="236DCA43" w14:textId="77777777" w:rsidR="007D2A3B" w:rsidRDefault="007D2A3B">
      <w:r>
        <w:t>Kindest regards</w:t>
      </w:r>
    </w:p>
    <w:p w14:paraId="45F52669" w14:textId="77777777" w:rsidR="007D2A3B" w:rsidRDefault="007D2A3B">
      <w:r>
        <w:t>Andrea Ogden</w:t>
      </w:r>
    </w:p>
    <w:p w14:paraId="68CF5B37" w14:textId="77777777" w:rsidR="004417BE" w:rsidRDefault="004417BE"/>
    <w:p w14:paraId="75EB3B59" w14:textId="77777777" w:rsidR="001619C0" w:rsidRDefault="006B4FAF"/>
    <w:tbl>
      <w:tblPr>
        <w:tblStyle w:val="TableGrid"/>
        <w:tblW w:w="10461" w:type="dxa"/>
        <w:tblInd w:w="-5" w:type="dxa"/>
        <w:tblLook w:val="04A0" w:firstRow="1" w:lastRow="0" w:firstColumn="1" w:lastColumn="0" w:noHBand="0" w:noVBand="1"/>
      </w:tblPr>
      <w:tblGrid>
        <w:gridCol w:w="5382"/>
        <w:gridCol w:w="5079"/>
      </w:tblGrid>
      <w:tr w:rsidR="00EA5BD9" w:rsidRPr="00EA5BD9" w14:paraId="1BD772E8" w14:textId="77777777" w:rsidTr="00732A3B">
        <w:trPr>
          <w:trHeight w:val="1972"/>
        </w:trPr>
        <w:tc>
          <w:tcPr>
            <w:tcW w:w="10461" w:type="dxa"/>
            <w:gridSpan w:val="2"/>
          </w:tcPr>
          <w:p w14:paraId="5C50B486" w14:textId="77777777" w:rsidR="00EA5BD9" w:rsidRPr="00EA5BD9" w:rsidRDefault="00EA5BD9" w:rsidP="00395FCD">
            <w:pPr>
              <w:jc w:val="center"/>
              <w:rPr>
                <w:b/>
              </w:rPr>
            </w:pPr>
            <w:r w:rsidRPr="00EA5BD9">
              <w:rPr>
                <w:b/>
              </w:rPr>
              <w:lastRenderedPageBreak/>
              <w:t>Home learning Autumn 1  (see below)</w:t>
            </w:r>
          </w:p>
          <w:p w14:paraId="1F2A67CD" w14:textId="77777777" w:rsidR="00EA5BD9" w:rsidRPr="00EA5BD9" w:rsidRDefault="00EA5BD9" w:rsidP="00395FCD">
            <w:pPr>
              <w:jc w:val="center"/>
              <w:rPr>
                <w:b/>
              </w:rPr>
            </w:pPr>
          </w:p>
          <w:p w14:paraId="38DCE543" w14:textId="77777777" w:rsidR="00EA5BD9" w:rsidRPr="00EA5BD9" w:rsidRDefault="00EA5BD9" w:rsidP="00395FCD">
            <w:r w:rsidRPr="00EA5BD9">
              <w:t xml:space="preserve">We know you are keen to help your children to progress and want to support at home. Homework at St Benedict’s focusses on key skills that are repeated until they are securely embedded in long-term memory: </w:t>
            </w:r>
          </w:p>
          <w:p w14:paraId="0D540140" w14:textId="77777777" w:rsidR="00EA5BD9" w:rsidRPr="00EA5BD9" w:rsidRDefault="00EA5BD9" w:rsidP="00395FCD">
            <w:pPr>
              <w:jc w:val="center"/>
            </w:pPr>
          </w:p>
          <w:p w14:paraId="6AC0B9C8" w14:textId="77777777" w:rsidR="00EA5BD9" w:rsidRPr="00EA5BD9" w:rsidRDefault="00EA5BD9" w:rsidP="00395FCD">
            <w:pPr>
              <w:pStyle w:val="ListParagraph"/>
              <w:numPr>
                <w:ilvl w:val="0"/>
                <w:numId w:val="1"/>
              </w:numPr>
              <w:rPr>
                <w:b/>
                <w:bCs/>
              </w:rPr>
            </w:pPr>
            <w:r w:rsidRPr="00EA5BD9">
              <w:rPr>
                <w:b/>
                <w:bCs/>
              </w:rPr>
              <w:t xml:space="preserve">Daily reading </w:t>
            </w:r>
          </w:p>
          <w:p w14:paraId="7EA41D12" w14:textId="77777777" w:rsidR="00EA5BD9" w:rsidRPr="00EA5BD9" w:rsidRDefault="00EA5BD9" w:rsidP="00395FCD">
            <w:pPr>
              <w:pStyle w:val="ListParagraph"/>
              <w:numPr>
                <w:ilvl w:val="0"/>
                <w:numId w:val="1"/>
              </w:numPr>
              <w:rPr>
                <w:b/>
                <w:bCs/>
              </w:rPr>
            </w:pPr>
            <w:r w:rsidRPr="00EA5BD9">
              <w:rPr>
                <w:b/>
                <w:bCs/>
              </w:rPr>
              <w:t>Recognising numbers (in the environment i.e. on doors in signs</w:t>
            </w:r>
            <w:proofErr w:type="gramStart"/>
            <w:r w:rsidRPr="00EA5BD9">
              <w:rPr>
                <w:b/>
                <w:bCs/>
              </w:rPr>
              <w:t>)and</w:t>
            </w:r>
            <w:proofErr w:type="gramEnd"/>
            <w:r w:rsidRPr="00EA5BD9">
              <w:rPr>
                <w:b/>
                <w:bCs/>
              </w:rPr>
              <w:t xml:space="preserve"> practise ordering and writing them.</w:t>
            </w:r>
          </w:p>
          <w:p w14:paraId="78FC3F8F" w14:textId="77777777" w:rsidR="00EA5BD9" w:rsidRPr="00EA5BD9" w:rsidRDefault="00EA5BD9" w:rsidP="00395FCD">
            <w:pPr>
              <w:pStyle w:val="ListParagraph"/>
              <w:numPr>
                <w:ilvl w:val="0"/>
                <w:numId w:val="1"/>
              </w:numPr>
              <w:rPr>
                <w:b/>
                <w:bCs/>
              </w:rPr>
            </w:pPr>
            <w:r w:rsidRPr="00EA5BD9">
              <w:rPr>
                <w:b/>
                <w:bCs/>
              </w:rPr>
              <w:t>Initially practise recalling letter sounds and then begin to blend words.</w:t>
            </w:r>
          </w:p>
          <w:p w14:paraId="001F5341" w14:textId="77777777" w:rsidR="00EA5BD9" w:rsidRPr="00EA5BD9" w:rsidRDefault="00EA5BD9" w:rsidP="00395FCD">
            <w:pPr>
              <w:pStyle w:val="ListParagraph"/>
              <w:numPr>
                <w:ilvl w:val="0"/>
                <w:numId w:val="1"/>
              </w:numPr>
              <w:rPr>
                <w:b/>
                <w:bCs/>
              </w:rPr>
            </w:pPr>
            <w:r w:rsidRPr="00EA5BD9">
              <w:rPr>
                <w:b/>
                <w:bCs/>
              </w:rPr>
              <w:t xml:space="preserve">Additional ‘key skills’ </w:t>
            </w:r>
          </w:p>
          <w:p w14:paraId="4CC9934B" w14:textId="77777777" w:rsidR="00EA5BD9" w:rsidRPr="00EA5BD9" w:rsidRDefault="00EA5BD9" w:rsidP="00395FCD"/>
          <w:p w14:paraId="6C24844E" w14:textId="77777777" w:rsidR="00EA5BD9" w:rsidRPr="00EA5BD9" w:rsidRDefault="00EA5BD9" w:rsidP="00395FCD">
            <w:pPr>
              <w:pStyle w:val="ListParagraph"/>
            </w:pPr>
          </w:p>
          <w:p w14:paraId="4FF48751" w14:textId="77777777" w:rsidR="00EA5BD9" w:rsidRPr="00EA5BD9" w:rsidRDefault="00EA5BD9" w:rsidP="00395FCD">
            <w:pPr>
              <w:pStyle w:val="ListParagraph"/>
              <w:numPr>
                <w:ilvl w:val="0"/>
                <w:numId w:val="2"/>
              </w:numPr>
            </w:pPr>
            <w:r w:rsidRPr="00EA5BD9">
              <w:t xml:space="preserve">Read every day and have books read to them each day. Encourage children to spot and recognise </w:t>
            </w:r>
            <w:proofErr w:type="gramStart"/>
            <w:r w:rsidRPr="00EA5BD9">
              <w:t>letters,</w:t>
            </w:r>
            <w:proofErr w:type="gramEnd"/>
            <w:r w:rsidRPr="00EA5BD9">
              <w:t xml:space="preserve"> start to blend letters. Focus on understanding (ask them questions about the text/ pictures) and start to be able to recall the story, beginning, middle, end. Model reading with expression to the children so the stories are engaging and interesting.</w:t>
            </w:r>
          </w:p>
          <w:p w14:paraId="72F80650" w14:textId="77777777" w:rsidR="00EA5BD9" w:rsidRPr="00EA5BD9" w:rsidRDefault="00EA5BD9" w:rsidP="00395FCD"/>
          <w:p w14:paraId="30172DBD" w14:textId="77777777" w:rsidR="00EA5BD9" w:rsidRPr="00EA5BD9" w:rsidRDefault="00EA5BD9" w:rsidP="00395FCD">
            <w:pPr>
              <w:ind w:left="313"/>
            </w:pPr>
            <w:r w:rsidRPr="00EA5BD9">
              <w:t xml:space="preserve">  2&amp;3)  We recommend games such as I Spy, Memory Game    (turning one of four cards to find     </w:t>
            </w:r>
          </w:p>
          <w:p w14:paraId="04427D1C" w14:textId="77777777" w:rsidR="00EA5BD9" w:rsidRPr="00EA5BD9" w:rsidRDefault="00EA5BD9" w:rsidP="00395FCD">
            <w:pPr>
              <w:ind w:left="313"/>
            </w:pPr>
            <w:r w:rsidRPr="00EA5BD9">
              <w:t xml:space="preserve">         </w:t>
            </w:r>
            <w:proofErr w:type="gramStart"/>
            <w:r w:rsidRPr="00EA5BD9">
              <w:t>the</w:t>
            </w:r>
            <w:proofErr w:type="gramEnd"/>
            <w:r w:rsidRPr="00EA5BD9">
              <w:t xml:space="preserve"> matching number/letter) and Snap. We encourage children spend 10 minutes playing </w:t>
            </w:r>
          </w:p>
          <w:p w14:paraId="05C65FA9" w14:textId="77777777" w:rsidR="00EA5BD9" w:rsidRPr="00EA5BD9" w:rsidRDefault="00EA5BD9" w:rsidP="00395FCD">
            <w:pPr>
              <w:ind w:left="313"/>
            </w:pPr>
            <w:r w:rsidRPr="00EA5BD9">
              <w:t xml:space="preserve">         on education </w:t>
            </w:r>
            <w:r w:rsidRPr="00AE579B">
              <w:rPr>
                <w:b/>
                <w:bCs/>
              </w:rPr>
              <w:t>ICT games</w:t>
            </w:r>
            <w:r w:rsidRPr="00EA5BD9">
              <w:t xml:space="preserve"> such as Education Shed</w:t>
            </w:r>
            <w:r w:rsidR="00AE579B">
              <w:t xml:space="preserve"> and those listed in </w:t>
            </w:r>
            <w:r w:rsidR="00AE579B" w:rsidRPr="00AE579B">
              <w:rPr>
                <w:b/>
                <w:bCs/>
              </w:rPr>
              <w:t>Key Skills</w:t>
            </w:r>
            <w:r w:rsidR="00AE579B">
              <w:t xml:space="preserve"> </w:t>
            </w:r>
            <w:r w:rsidRPr="00EA5BD9">
              <w:t xml:space="preserve">(one or two five  </w:t>
            </w:r>
          </w:p>
          <w:p w14:paraId="26508A9F" w14:textId="77777777" w:rsidR="00EA5BD9" w:rsidRPr="00EA5BD9" w:rsidRDefault="00EA5BD9" w:rsidP="00395FCD">
            <w:pPr>
              <w:ind w:left="313"/>
            </w:pPr>
            <w:r w:rsidRPr="00EA5BD9">
              <w:t xml:space="preserve">        </w:t>
            </w:r>
            <w:proofErr w:type="gramStart"/>
            <w:r w:rsidRPr="00EA5BD9">
              <w:t>minute</w:t>
            </w:r>
            <w:proofErr w:type="gramEnd"/>
            <w:r w:rsidRPr="00EA5BD9">
              <w:t xml:space="preserve"> sessions a week). Practising these skills will really help them to embed and </w:t>
            </w:r>
          </w:p>
          <w:p w14:paraId="7AE2C063" w14:textId="77777777" w:rsidR="003850CC" w:rsidRDefault="00EA5BD9" w:rsidP="003850CC">
            <w:pPr>
              <w:ind w:left="321" w:hanging="142"/>
            </w:pPr>
            <w:r w:rsidRPr="00EA5BD9">
              <w:t xml:space="preserve">        </w:t>
            </w:r>
            <w:r w:rsidR="003850CC">
              <w:t xml:space="preserve">  </w:t>
            </w:r>
            <w:proofErr w:type="gramStart"/>
            <w:r w:rsidRPr="00EA5BD9">
              <w:t>remember</w:t>
            </w:r>
            <w:proofErr w:type="gramEnd"/>
            <w:r w:rsidR="003850CC">
              <w:t xml:space="preserve"> </w:t>
            </w:r>
            <w:r w:rsidRPr="00EA5BD9">
              <w:t>them.</w:t>
            </w:r>
            <w:r w:rsidR="00AE579B">
              <w:t xml:space="preserve"> </w:t>
            </w:r>
          </w:p>
          <w:p w14:paraId="67FB92DE" w14:textId="77777777" w:rsidR="003850CC" w:rsidRDefault="003850CC" w:rsidP="003850CC">
            <w:pPr>
              <w:ind w:left="321" w:hanging="142"/>
            </w:pPr>
            <w:r>
              <w:t xml:space="preserve">         </w:t>
            </w:r>
            <w:r w:rsidR="00AE579B">
              <w:t>Numberblocks</w:t>
            </w:r>
            <w:hyperlink r:id="rId9" w:history="1">
              <w:r w:rsidR="00AE579B" w:rsidRPr="00107409">
                <w:rPr>
                  <w:rStyle w:val="Hyperlink"/>
                  <w:sz w:val="16"/>
                  <w:szCs w:val="16"/>
                </w:rPr>
                <w:t>https://www.bbc.co.uk/iplayer/episodes/b08bzfnh/numberblocks</w:t>
              </w:r>
            </w:hyperlink>
            <w:r>
              <w:rPr>
                <w:sz w:val="16"/>
                <w:szCs w:val="16"/>
              </w:rPr>
              <w:t xml:space="preserve"> </w:t>
            </w:r>
            <w:r w:rsidR="00AE579B">
              <w:t>an</w:t>
            </w:r>
            <w:r>
              <w:t xml:space="preserve">d </w:t>
            </w:r>
          </w:p>
          <w:p w14:paraId="393E470F" w14:textId="77777777" w:rsidR="003850CC" w:rsidRDefault="003850CC" w:rsidP="003850CC">
            <w:pPr>
              <w:ind w:left="321" w:hanging="142"/>
            </w:pPr>
            <w:r>
              <w:t xml:space="preserve">         </w:t>
            </w:r>
            <w:proofErr w:type="spellStart"/>
            <w:r w:rsidR="00AE579B">
              <w:t>Alphablocks</w:t>
            </w:r>
            <w:proofErr w:type="spellEnd"/>
            <w:r w:rsidR="00AE579B">
              <w:t xml:space="preserve"> </w:t>
            </w:r>
            <w:hyperlink r:id="rId10" w:history="1">
              <w:r w:rsidR="00AE579B" w:rsidRPr="00AE579B">
                <w:rPr>
                  <w:rStyle w:val="Hyperlink"/>
                  <w:sz w:val="16"/>
                  <w:szCs w:val="16"/>
                </w:rPr>
                <w:t>https://www.bbc.co.uk/cbeebies/shows/alphablocks</w:t>
              </w:r>
            </w:hyperlink>
            <w:r w:rsidR="00AE579B">
              <w:t xml:space="preserve">  are great programs for the children to watch to </w:t>
            </w:r>
            <w:r>
              <w:t xml:space="preserve">  </w:t>
            </w:r>
          </w:p>
          <w:p w14:paraId="2538E052" w14:textId="77777777" w:rsidR="00EA5BD9" w:rsidRDefault="003850CC" w:rsidP="003850CC">
            <w:pPr>
              <w:ind w:left="321" w:hanging="142"/>
            </w:pPr>
            <w:r>
              <w:t xml:space="preserve">         </w:t>
            </w:r>
            <w:proofErr w:type="gramStart"/>
            <w:r>
              <w:t>s</w:t>
            </w:r>
            <w:r w:rsidR="00AE579B">
              <w:t>upport</w:t>
            </w:r>
            <w:proofErr w:type="gramEnd"/>
            <w:r>
              <w:t xml:space="preserve"> </w:t>
            </w:r>
            <w:r w:rsidR="00AE579B">
              <w:t>learning.</w:t>
            </w:r>
          </w:p>
          <w:p w14:paraId="12026369" w14:textId="77777777" w:rsidR="00AE579B" w:rsidRDefault="00AE579B" w:rsidP="00395FCD">
            <w:pPr>
              <w:ind w:left="313"/>
            </w:pPr>
          </w:p>
          <w:p w14:paraId="00AC80C6" w14:textId="77777777" w:rsidR="00EA5BD9" w:rsidRPr="00EA5BD9" w:rsidRDefault="00EA5BD9" w:rsidP="00AE579B"/>
          <w:p w14:paraId="74D4E64C" w14:textId="77777777" w:rsidR="00EA5BD9" w:rsidRPr="00EA5BD9" w:rsidRDefault="00EA5BD9" w:rsidP="00395FCD">
            <w:pPr>
              <w:ind w:left="313"/>
            </w:pPr>
            <w:r w:rsidRPr="00EA5BD9">
              <w:t xml:space="preserve">4) The following tasks are short </w:t>
            </w:r>
            <w:proofErr w:type="gramStart"/>
            <w:r w:rsidR="007438A4">
              <w:t>two</w:t>
            </w:r>
            <w:r w:rsidRPr="00EA5BD9">
              <w:t xml:space="preserve"> minute</w:t>
            </w:r>
            <w:proofErr w:type="gramEnd"/>
            <w:r w:rsidRPr="00EA5BD9">
              <w:t xml:space="preserve"> tasks that you can repeat regularly to embed them into your child’s long term memory. Even when you think they have mastered it, it is useful to go over it to ensure it </w:t>
            </w:r>
            <w:proofErr w:type="gramStart"/>
            <w:r w:rsidRPr="00EA5BD9">
              <w:t>is embedded</w:t>
            </w:r>
            <w:proofErr w:type="gramEnd"/>
            <w:r w:rsidRPr="00EA5BD9">
              <w:t xml:space="preserve">. </w:t>
            </w:r>
          </w:p>
          <w:p w14:paraId="2693DE8F" w14:textId="77777777" w:rsidR="00EA5BD9" w:rsidRPr="00EA5BD9" w:rsidRDefault="00EA5BD9" w:rsidP="00395FCD">
            <w:pPr>
              <w:ind w:left="313"/>
            </w:pPr>
          </w:p>
          <w:p w14:paraId="11CDD703" w14:textId="77777777" w:rsidR="00EA5BD9" w:rsidRPr="00EA5BD9" w:rsidRDefault="00EA5BD9" w:rsidP="00395FCD">
            <w:r w:rsidRPr="00EA5BD9">
              <w:t xml:space="preserve">Start at the top of the list. When your child has really mastered the skill over the period of a week, move onto the next skill. Then go back to the top of the list to go over them again. This learning is fundamental to their building blocks so it needs to be repeated </w:t>
            </w:r>
            <w:proofErr w:type="gramStart"/>
            <w:r w:rsidRPr="00EA5BD9">
              <w:t>over and over</w:t>
            </w:r>
            <w:proofErr w:type="gramEnd"/>
            <w:r w:rsidRPr="00EA5BD9">
              <w:t xml:space="preserve">! </w:t>
            </w:r>
          </w:p>
          <w:p w14:paraId="20BE575F" w14:textId="77777777" w:rsidR="00EA5BD9" w:rsidRPr="00EA5BD9" w:rsidRDefault="00EA5BD9" w:rsidP="00395FCD">
            <w:pPr>
              <w:jc w:val="center"/>
            </w:pPr>
          </w:p>
          <w:p w14:paraId="412AA3B7" w14:textId="77777777" w:rsidR="00EA5BD9" w:rsidRPr="00EA5BD9" w:rsidRDefault="00EA5BD9" w:rsidP="00395FCD"/>
        </w:tc>
      </w:tr>
      <w:tr w:rsidR="00EA5BD9" w:rsidRPr="00EA5BD9" w14:paraId="186A0AFD" w14:textId="77777777" w:rsidTr="00732A3B">
        <w:trPr>
          <w:trHeight w:val="969"/>
        </w:trPr>
        <w:tc>
          <w:tcPr>
            <w:tcW w:w="5382" w:type="dxa"/>
          </w:tcPr>
          <w:p w14:paraId="335FF670" w14:textId="77777777" w:rsidR="00EA5BD9" w:rsidRPr="00EA5BD9" w:rsidRDefault="00EA5BD9" w:rsidP="00395FCD">
            <w:pPr>
              <w:pStyle w:val="ListParagraph"/>
              <w:numPr>
                <w:ilvl w:val="0"/>
                <w:numId w:val="4"/>
              </w:numPr>
            </w:pPr>
            <w:r w:rsidRPr="00EA5BD9">
              <w:t>Number</w:t>
            </w:r>
            <w:r w:rsidR="00732A3B">
              <w:t xml:space="preserve"> formation</w:t>
            </w:r>
          </w:p>
          <w:p w14:paraId="037DFD75" w14:textId="77777777" w:rsidR="00EA5BD9" w:rsidRDefault="006B4FAF" w:rsidP="00395FCD">
            <w:pPr>
              <w:pStyle w:val="ListParagraph"/>
              <w:rPr>
                <w:sz w:val="16"/>
                <w:szCs w:val="16"/>
              </w:rPr>
            </w:pPr>
            <w:hyperlink r:id="rId11" w:history="1">
              <w:r w:rsidR="00EA5BD9" w:rsidRPr="00EA5BD9">
                <w:rPr>
                  <w:rStyle w:val="Hyperlink"/>
                  <w:sz w:val="16"/>
                  <w:szCs w:val="16"/>
                </w:rPr>
                <w:t>https://stbenedicts.cheshire.sch.uk/uploads/6/7/9/2/6792245/number_formation_rhyme_cards.pdf</w:t>
              </w:r>
            </w:hyperlink>
          </w:p>
          <w:p w14:paraId="13713205" w14:textId="77777777" w:rsidR="00EA5BD9" w:rsidRPr="00EA5BD9" w:rsidRDefault="00EA5BD9" w:rsidP="00395FCD">
            <w:pPr>
              <w:pStyle w:val="ListParagraph"/>
              <w:rPr>
                <w:sz w:val="16"/>
                <w:szCs w:val="16"/>
              </w:rPr>
            </w:pPr>
          </w:p>
          <w:p w14:paraId="7898AC59" w14:textId="77777777" w:rsidR="00EA5BD9" w:rsidRPr="00EA5BD9" w:rsidRDefault="00EA5BD9" w:rsidP="00395FCD">
            <w:pPr>
              <w:pStyle w:val="ListParagraph"/>
            </w:pPr>
          </w:p>
          <w:p w14:paraId="1418DDED" w14:textId="77777777" w:rsidR="00EA5BD9" w:rsidRPr="00EA5BD9" w:rsidRDefault="00EA5BD9" w:rsidP="00395FCD">
            <w:pPr>
              <w:pStyle w:val="ListParagraph"/>
            </w:pPr>
          </w:p>
        </w:tc>
        <w:tc>
          <w:tcPr>
            <w:tcW w:w="5079" w:type="dxa"/>
          </w:tcPr>
          <w:p w14:paraId="19068FDD" w14:textId="77777777" w:rsidR="00EA5BD9" w:rsidRPr="00EA5BD9" w:rsidRDefault="00EA5BD9" w:rsidP="00395FCD">
            <w:pPr>
              <w:pStyle w:val="ListParagraph"/>
              <w:numPr>
                <w:ilvl w:val="0"/>
                <w:numId w:val="4"/>
              </w:numPr>
              <w:jc w:val="both"/>
              <w:rPr>
                <w:rFonts w:cstheme="minorHAnsi"/>
              </w:rPr>
            </w:pPr>
            <w:r w:rsidRPr="00EA5BD9">
              <w:rPr>
                <w:rFonts w:cstheme="minorHAnsi"/>
              </w:rPr>
              <w:t>Letter</w:t>
            </w:r>
            <w:r w:rsidR="00732A3B">
              <w:rPr>
                <w:rFonts w:cstheme="minorHAnsi"/>
              </w:rPr>
              <w:t xml:space="preserve"> formation </w:t>
            </w:r>
          </w:p>
          <w:p w14:paraId="2BC9BEB1" w14:textId="77777777" w:rsidR="00EA5BD9" w:rsidRPr="00732A3B" w:rsidRDefault="006B4FAF" w:rsidP="00732A3B">
            <w:pPr>
              <w:ind w:left="326" w:firstLine="34"/>
              <w:jc w:val="both"/>
              <w:rPr>
                <w:rFonts w:cstheme="minorHAnsi"/>
                <w:sz w:val="16"/>
                <w:szCs w:val="16"/>
              </w:rPr>
            </w:pPr>
            <w:hyperlink r:id="rId12" w:history="1">
              <w:r w:rsidR="00EA5BD9" w:rsidRPr="00732A3B">
                <w:rPr>
                  <w:rStyle w:val="Hyperlink"/>
                  <w:rFonts w:cstheme="minorHAnsi"/>
                  <w:sz w:val="16"/>
                  <w:szCs w:val="16"/>
                </w:rPr>
                <w:t>https://stbenedicts.cheshire.sch.uk/uploads/6/7/9/2/6792245/pronunciation_guide_autumn_1.pdf</w:t>
              </w:r>
            </w:hyperlink>
          </w:p>
          <w:p w14:paraId="75A568FC" w14:textId="77777777" w:rsidR="00EA5BD9" w:rsidRPr="00732A3B" w:rsidRDefault="00EA5BD9" w:rsidP="00732A3B">
            <w:pPr>
              <w:ind w:left="326" w:firstLine="34"/>
              <w:jc w:val="both"/>
              <w:rPr>
                <w:rFonts w:cstheme="minorHAnsi"/>
                <w:sz w:val="16"/>
                <w:szCs w:val="16"/>
              </w:rPr>
            </w:pPr>
          </w:p>
          <w:p w14:paraId="65B97FD5" w14:textId="77777777" w:rsidR="00732A3B" w:rsidRPr="00EA5BD9" w:rsidRDefault="00732A3B" w:rsidP="00732A3B">
            <w:pPr>
              <w:ind w:left="326" w:firstLine="34"/>
              <w:jc w:val="both"/>
              <w:rPr>
                <w:rFonts w:cstheme="minorHAnsi"/>
              </w:rPr>
            </w:pPr>
          </w:p>
        </w:tc>
      </w:tr>
      <w:tr w:rsidR="00EA5BD9" w:rsidRPr="00EA5BD9" w14:paraId="6078369C" w14:textId="77777777" w:rsidTr="00732A3B">
        <w:trPr>
          <w:trHeight w:val="227"/>
        </w:trPr>
        <w:tc>
          <w:tcPr>
            <w:tcW w:w="5382" w:type="dxa"/>
          </w:tcPr>
          <w:p w14:paraId="37344202" w14:textId="77777777" w:rsidR="00EA5BD9" w:rsidRDefault="007438A4" w:rsidP="00732A3B">
            <w:pPr>
              <w:pStyle w:val="ListParagraph"/>
              <w:numPr>
                <w:ilvl w:val="0"/>
                <w:numId w:val="4"/>
              </w:numPr>
            </w:pPr>
            <w:r>
              <w:t xml:space="preserve">Recognising and counting </w:t>
            </w:r>
            <w:r w:rsidR="00FF29EC">
              <w:t>n</w:t>
            </w:r>
            <w:r w:rsidR="00732A3B" w:rsidRPr="00EA5BD9">
              <w:t>umber</w:t>
            </w:r>
            <w:r w:rsidR="00732A3B">
              <w:t>s 1-5</w:t>
            </w:r>
          </w:p>
          <w:p w14:paraId="6AD5261C" w14:textId="77777777" w:rsidR="00732A3B" w:rsidRDefault="006B4FAF" w:rsidP="00732A3B">
            <w:pPr>
              <w:pStyle w:val="ListParagraph"/>
              <w:rPr>
                <w:sz w:val="16"/>
                <w:szCs w:val="16"/>
              </w:rPr>
            </w:pPr>
            <w:hyperlink r:id="rId13" w:history="1">
              <w:r w:rsidR="00732A3B" w:rsidRPr="00EA5BD9">
                <w:rPr>
                  <w:rStyle w:val="Hyperlink"/>
                  <w:sz w:val="16"/>
                  <w:szCs w:val="16"/>
                </w:rPr>
                <w:t>https://www.topmarks.co.uk/learning-to-count/todays-number-up-to-20</w:t>
              </w:r>
            </w:hyperlink>
          </w:p>
          <w:p w14:paraId="0E23E2C8" w14:textId="77777777" w:rsidR="00732A3B" w:rsidRPr="00EA5BD9" w:rsidRDefault="00732A3B" w:rsidP="00732A3B">
            <w:pPr>
              <w:pStyle w:val="ListParagraph"/>
              <w:rPr>
                <w:sz w:val="16"/>
                <w:szCs w:val="16"/>
              </w:rPr>
            </w:pPr>
          </w:p>
          <w:p w14:paraId="11BFC7A2" w14:textId="77777777" w:rsidR="00732A3B" w:rsidRDefault="006B4FAF" w:rsidP="00732A3B">
            <w:pPr>
              <w:pStyle w:val="ListParagraph"/>
              <w:rPr>
                <w:sz w:val="16"/>
                <w:szCs w:val="16"/>
              </w:rPr>
            </w:pPr>
            <w:hyperlink r:id="rId14" w:history="1">
              <w:r w:rsidR="00732A3B" w:rsidRPr="00EA5BD9">
                <w:rPr>
                  <w:rStyle w:val="Hyperlink"/>
                  <w:sz w:val="16"/>
                  <w:szCs w:val="16"/>
                </w:rPr>
                <w:t>https://www.topmarks.co.uk/learning-to-count/underwater-counting</w:t>
              </w:r>
            </w:hyperlink>
          </w:p>
          <w:p w14:paraId="055A5571" w14:textId="77777777" w:rsidR="00732A3B" w:rsidRPr="00EA5BD9" w:rsidRDefault="00732A3B" w:rsidP="00732A3B">
            <w:pPr>
              <w:pStyle w:val="ListParagraph"/>
              <w:rPr>
                <w:sz w:val="16"/>
                <w:szCs w:val="16"/>
              </w:rPr>
            </w:pPr>
          </w:p>
          <w:p w14:paraId="758C7D61" w14:textId="77777777" w:rsidR="00732A3B" w:rsidRPr="00EA5BD9" w:rsidRDefault="006B4FAF" w:rsidP="00732A3B">
            <w:pPr>
              <w:pStyle w:val="ListParagraph"/>
              <w:rPr>
                <w:sz w:val="16"/>
                <w:szCs w:val="16"/>
              </w:rPr>
            </w:pPr>
            <w:hyperlink r:id="rId15" w:history="1">
              <w:r w:rsidR="00732A3B" w:rsidRPr="00EA5BD9">
                <w:rPr>
                  <w:rStyle w:val="Hyperlink"/>
                  <w:sz w:val="16"/>
                  <w:szCs w:val="16"/>
                </w:rPr>
                <w:t>https://www.topmarks.co.uk/learning-to-count/ladybird-spots</w:t>
              </w:r>
            </w:hyperlink>
          </w:p>
          <w:p w14:paraId="29B2EE52" w14:textId="77777777" w:rsidR="00732A3B" w:rsidRPr="00EA5BD9" w:rsidRDefault="00732A3B" w:rsidP="00732A3B"/>
        </w:tc>
        <w:tc>
          <w:tcPr>
            <w:tcW w:w="5079" w:type="dxa"/>
          </w:tcPr>
          <w:p w14:paraId="506D91D6" w14:textId="77777777" w:rsidR="00732A3B" w:rsidRPr="00EA5BD9" w:rsidRDefault="00732A3B" w:rsidP="00732A3B">
            <w:pPr>
              <w:pStyle w:val="ListParagraph"/>
              <w:numPr>
                <w:ilvl w:val="0"/>
                <w:numId w:val="4"/>
              </w:numPr>
              <w:jc w:val="both"/>
              <w:rPr>
                <w:rFonts w:cstheme="minorHAnsi"/>
              </w:rPr>
            </w:pPr>
            <w:r>
              <w:rPr>
                <w:rFonts w:cstheme="minorHAnsi"/>
              </w:rPr>
              <w:t>Lett</w:t>
            </w:r>
            <w:r w:rsidRPr="00EA5BD9">
              <w:rPr>
                <w:rFonts w:cstheme="minorHAnsi"/>
              </w:rPr>
              <w:t>er</w:t>
            </w:r>
            <w:r>
              <w:rPr>
                <w:rFonts w:cstheme="minorHAnsi"/>
              </w:rPr>
              <w:t xml:space="preserve">s </w:t>
            </w:r>
            <w:r w:rsidRPr="00EA5BD9">
              <w:rPr>
                <w:rFonts w:cstheme="minorHAnsi"/>
              </w:rPr>
              <w:t>and sounds</w:t>
            </w:r>
          </w:p>
          <w:p w14:paraId="1680949D" w14:textId="77777777" w:rsidR="00732A3B" w:rsidRPr="00732A3B" w:rsidRDefault="006B4FAF" w:rsidP="00732A3B">
            <w:pPr>
              <w:pStyle w:val="ListParagraph"/>
              <w:ind w:left="326" w:firstLine="34"/>
              <w:jc w:val="both"/>
              <w:rPr>
                <w:rFonts w:cstheme="minorHAnsi"/>
                <w:sz w:val="16"/>
                <w:szCs w:val="16"/>
              </w:rPr>
            </w:pPr>
            <w:hyperlink r:id="rId16" w:history="1">
              <w:r w:rsidR="00732A3B" w:rsidRPr="00732A3B">
                <w:rPr>
                  <w:rStyle w:val="Hyperlink"/>
                  <w:rFonts w:cstheme="minorHAnsi"/>
                  <w:sz w:val="16"/>
                  <w:szCs w:val="16"/>
                </w:rPr>
                <w:t>https://www.ictgames.com/mobilePage/spookySounds/index.html</w:t>
              </w:r>
            </w:hyperlink>
          </w:p>
          <w:p w14:paraId="5DD204A7" w14:textId="77777777" w:rsidR="00732A3B" w:rsidRPr="00732A3B" w:rsidRDefault="00732A3B" w:rsidP="00732A3B">
            <w:pPr>
              <w:pStyle w:val="ListParagraph"/>
              <w:ind w:left="326" w:firstLine="34"/>
              <w:jc w:val="both"/>
              <w:rPr>
                <w:rFonts w:cstheme="minorHAnsi"/>
                <w:sz w:val="16"/>
                <w:szCs w:val="16"/>
              </w:rPr>
            </w:pPr>
          </w:p>
          <w:p w14:paraId="5D096EA8" w14:textId="77777777" w:rsidR="00732A3B" w:rsidRDefault="00732A3B" w:rsidP="00732A3B">
            <w:pPr>
              <w:ind w:left="326" w:firstLine="34"/>
              <w:jc w:val="both"/>
              <w:rPr>
                <w:rFonts w:cstheme="minorHAnsi"/>
                <w:sz w:val="16"/>
                <w:szCs w:val="16"/>
              </w:rPr>
            </w:pPr>
            <w:r w:rsidRPr="00732A3B">
              <w:rPr>
                <w:rFonts w:cstheme="minorHAnsi"/>
                <w:sz w:val="16"/>
                <w:szCs w:val="16"/>
              </w:rPr>
              <w:t xml:space="preserve">      </w:t>
            </w:r>
            <w:hyperlink r:id="rId17" w:history="1">
              <w:r w:rsidRPr="00732A3B">
                <w:rPr>
                  <w:rStyle w:val="Hyperlink"/>
                  <w:rFonts w:cstheme="minorHAnsi"/>
                  <w:sz w:val="16"/>
                  <w:szCs w:val="16"/>
                </w:rPr>
                <w:t>https://www.phonicsbloom.com/uk/game/fishy-phonics?phase=2</w:t>
              </w:r>
            </w:hyperlink>
          </w:p>
          <w:p w14:paraId="4DE703C3" w14:textId="77777777" w:rsidR="00732A3B" w:rsidRPr="00732A3B" w:rsidRDefault="00732A3B" w:rsidP="00732A3B">
            <w:pPr>
              <w:ind w:left="326" w:firstLine="34"/>
              <w:jc w:val="both"/>
              <w:rPr>
                <w:rFonts w:cstheme="minorHAnsi"/>
                <w:sz w:val="16"/>
                <w:szCs w:val="16"/>
              </w:rPr>
            </w:pPr>
          </w:p>
          <w:p w14:paraId="32883CC9" w14:textId="77777777" w:rsidR="00732A3B" w:rsidRPr="00732A3B" w:rsidRDefault="006B4FAF" w:rsidP="00732A3B">
            <w:pPr>
              <w:ind w:left="326" w:firstLine="34"/>
              <w:jc w:val="both"/>
              <w:rPr>
                <w:rFonts w:cstheme="minorHAnsi"/>
                <w:sz w:val="16"/>
                <w:szCs w:val="16"/>
              </w:rPr>
            </w:pPr>
            <w:hyperlink r:id="rId18" w:history="1">
              <w:r w:rsidR="00732A3B" w:rsidRPr="00732A3B">
                <w:rPr>
                  <w:rStyle w:val="Hyperlink"/>
                  <w:rFonts w:cstheme="minorHAnsi"/>
                  <w:sz w:val="16"/>
                  <w:szCs w:val="16"/>
                </w:rPr>
                <w:t>https://www.topmarks.co.uk/phonics/balloon-phonics-cvc-game</w:t>
              </w:r>
            </w:hyperlink>
          </w:p>
          <w:p w14:paraId="2F90C8E8" w14:textId="77777777" w:rsidR="00EA5BD9" w:rsidRPr="00EA5BD9" w:rsidRDefault="00EA5BD9" w:rsidP="00395FCD"/>
        </w:tc>
      </w:tr>
      <w:tr w:rsidR="00EA5BD9" w:rsidRPr="00EA5BD9" w14:paraId="12E82C56" w14:textId="77777777" w:rsidTr="00732A3B">
        <w:trPr>
          <w:trHeight w:val="161"/>
        </w:trPr>
        <w:tc>
          <w:tcPr>
            <w:tcW w:w="5382" w:type="dxa"/>
          </w:tcPr>
          <w:p w14:paraId="7ED3DFB3" w14:textId="77777777" w:rsidR="00EA5BD9" w:rsidRDefault="007438A4" w:rsidP="00732A3B">
            <w:pPr>
              <w:pStyle w:val="ListParagraph"/>
              <w:numPr>
                <w:ilvl w:val="0"/>
                <w:numId w:val="4"/>
              </w:numPr>
            </w:pPr>
            <w:r>
              <w:t>A</w:t>
            </w:r>
            <w:r w:rsidR="00732A3B">
              <w:t>dding numbers to 5</w:t>
            </w:r>
          </w:p>
          <w:p w14:paraId="2139DED9" w14:textId="77777777" w:rsidR="009672E8" w:rsidRPr="009672E8" w:rsidRDefault="006B4FAF" w:rsidP="009672E8">
            <w:pPr>
              <w:pStyle w:val="ListParagraph"/>
              <w:rPr>
                <w:sz w:val="16"/>
                <w:szCs w:val="16"/>
              </w:rPr>
            </w:pPr>
            <w:hyperlink r:id="rId19" w:history="1">
              <w:r w:rsidR="009672E8" w:rsidRPr="009672E8">
                <w:rPr>
                  <w:rStyle w:val="Hyperlink"/>
                  <w:sz w:val="16"/>
                  <w:szCs w:val="16"/>
                </w:rPr>
                <w:t>https://www.topmarks.co.uk/addition/addition-to-10</w:t>
              </w:r>
            </w:hyperlink>
          </w:p>
          <w:p w14:paraId="4426F862" w14:textId="77777777" w:rsidR="009672E8" w:rsidRPr="009672E8" w:rsidRDefault="006B4FAF" w:rsidP="009672E8">
            <w:pPr>
              <w:pStyle w:val="ListParagraph"/>
              <w:rPr>
                <w:sz w:val="16"/>
                <w:szCs w:val="16"/>
              </w:rPr>
            </w:pPr>
            <w:hyperlink r:id="rId20" w:history="1">
              <w:r w:rsidR="009672E8" w:rsidRPr="009672E8">
                <w:rPr>
                  <w:rStyle w:val="Hyperlink"/>
                  <w:sz w:val="16"/>
                  <w:szCs w:val="16"/>
                </w:rPr>
                <w:t>https://www.visnos.com/demos/addition-subtraction-facts</w:t>
              </w:r>
            </w:hyperlink>
          </w:p>
          <w:p w14:paraId="2613A15E" w14:textId="77777777" w:rsidR="009672E8" w:rsidRPr="009672E8" w:rsidRDefault="009672E8" w:rsidP="009672E8">
            <w:pPr>
              <w:pStyle w:val="ListParagraph"/>
              <w:rPr>
                <w:sz w:val="16"/>
                <w:szCs w:val="16"/>
              </w:rPr>
            </w:pPr>
          </w:p>
          <w:p w14:paraId="5A225DDA" w14:textId="77777777" w:rsidR="009672E8" w:rsidRDefault="009672E8" w:rsidP="009672E8">
            <w:pPr>
              <w:pStyle w:val="ListParagraph"/>
            </w:pPr>
          </w:p>
          <w:p w14:paraId="737751B4" w14:textId="77777777" w:rsidR="00FF29EC" w:rsidRPr="00EA5BD9" w:rsidRDefault="00FF29EC" w:rsidP="00FF29EC">
            <w:pPr>
              <w:pStyle w:val="ListParagraph"/>
            </w:pPr>
          </w:p>
        </w:tc>
        <w:tc>
          <w:tcPr>
            <w:tcW w:w="5079" w:type="dxa"/>
          </w:tcPr>
          <w:p w14:paraId="43865A9B" w14:textId="77777777" w:rsidR="00EA5BD9" w:rsidRDefault="00732A3B" w:rsidP="00395FCD">
            <w:pPr>
              <w:pStyle w:val="ListParagraph"/>
              <w:numPr>
                <w:ilvl w:val="0"/>
                <w:numId w:val="4"/>
              </w:numPr>
            </w:pPr>
            <w:r>
              <w:t>Rhyming</w:t>
            </w:r>
            <w:r w:rsidR="00FF29EC">
              <w:t xml:space="preserve"> and Alphabet</w:t>
            </w:r>
          </w:p>
          <w:p w14:paraId="144EBBA9" w14:textId="77777777" w:rsidR="00FF29EC" w:rsidRPr="00FF29EC" w:rsidRDefault="006B4FAF" w:rsidP="00FF29EC">
            <w:pPr>
              <w:ind w:left="360"/>
              <w:rPr>
                <w:sz w:val="16"/>
                <w:szCs w:val="16"/>
              </w:rPr>
            </w:pPr>
            <w:hyperlink r:id="rId21" w:history="1">
              <w:r w:rsidR="00FF29EC" w:rsidRPr="00FF29EC">
                <w:rPr>
                  <w:rStyle w:val="Hyperlink"/>
                  <w:sz w:val="16"/>
                  <w:szCs w:val="16"/>
                </w:rPr>
                <w:t>https://www.youtube.com/watch?v=75p-N9YKqNo</w:t>
              </w:r>
            </w:hyperlink>
          </w:p>
          <w:p w14:paraId="2B820395" w14:textId="77777777" w:rsidR="00FF29EC" w:rsidRPr="00FF29EC" w:rsidRDefault="006B4FAF" w:rsidP="00FF29EC">
            <w:pPr>
              <w:ind w:left="360"/>
              <w:rPr>
                <w:sz w:val="16"/>
                <w:szCs w:val="16"/>
              </w:rPr>
            </w:pPr>
            <w:hyperlink r:id="rId22" w:history="1">
              <w:r w:rsidR="00FF29EC" w:rsidRPr="00FF29EC">
                <w:rPr>
                  <w:rStyle w:val="Hyperlink"/>
                  <w:sz w:val="16"/>
                  <w:szCs w:val="16"/>
                </w:rPr>
                <w:t>https://www.youtube.com/watch?v=B5-y__faQrY</w:t>
              </w:r>
            </w:hyperlink>
          </w:p>
          <w:p w14:paraId="35D04605" w14:textId="77777777" w:rsidR="00FF29EC" w:rsidRPr="00FF29EC" w:rsidRDefault="006B4FAF" w:rsidP="00FF29EC">
            <w:pPr>
              <w:ind w:left="360"/>
              <w:rPr>
                <w:sz w:val="16"/>
                <w:szCs w:val="16"/>
              </w:rPr>
            </w:pPr>
            <w:hyperlink r:id="rId23" w:history="1">
              <w:r w:rsidR="00FF29EC" w:rsidRPr="00FF29EC">
                <w:rPr>
                  <w:rStyle w:val="Hyperlink"/>
                  <w:sz w:val="16"/>
                  <w:szCs w:val="16"/>
                </w:rPr>
                <w:t>https://www.youtube.com/watch?v=RVophT8naUM</w:t>
              </w:r>
            </w:hyperlink>
          </w:p>
          <w:p w14:paraId="121AEDF5" w14:textId="77777777" w:rsidR="00FF29EC" w:rsidRPr="00FF29EC" w:rsidRDefault="006B4FAF" w:rsidP="00FF29EC">
            <w:pPr>
              <w:ind w:left="360"/>
              <w:rPr>
                <w:sz w:val="16"/>
                <w:szCs w:val="16"/>
              </w:rPr>
            </w:pPr>
            <w:hyperlink r:id="rId24" w:history="1">
              <w:r w:rsidR="00FF29EC" w:rsidRPr="00FF29EC">
                <w:rPr>
                  <w:rStyle w:val="Hyperlink"/>
                  <w:sz w:val="16"/>
                  <w:szCs w:val="16"/>
                </w:rPr>
                <w:t>https://www.youtube.com/watch?v=4PW3_LErVZk</w:t>
              </w:r>
            </w:hyperlink>
          </w:p>
          <w:p w14:paraId="2E279610" w14:textId="77777777" w:rsidR="00FF29EC" w:rsidRDefault="00FF29EC" w:rsidP="00FF29EC">
            <w:pPr>
              <w:ind w:left="360"/>
            </w:pPr>
          </w:p>
          <w:p w14:paraId="3FB4B748" w14:textId="77777777" w:rsidR="00732A3B" w:rsidRPr="00EA5BD9" w:rsidRDefault="00732A3B" w:rsidP="00732A3B">
            <w:pPr>
              <w:pStyle w:val="ListParagraph"/>
            </w:pPr>
          </w:p>
        </w:tc>
      </w:tr>
    </w:tbl>
    <w:p w14:paraId="6FF99749" w14:textId="77777777" w:rsidR="008B25A9" w:rsidRPr="00EA5BD9" w:rsidRDefault="008B25A9">
      <w:pPr>
        <w:rPr>
          <w:sz w:val="10"/>
          <w:szCs w:val="10"/>
        </w:rPr>
      </w:pPr>
    </w:p>
    <w:sectPr w:rsidR="008B25A9" w:rsidRPr="00EA5BD9" w:rsidSect="007D2A3B">
      <w:pgSz w:w="11906" w:h="16838"/>
      <w:pgMar w:top="720" w:right="720" w:bottom="720" w:left="72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Hannah McGuire" w:date="2024-04-02T16:54:00Z" w:initials="HM">
    <w:p w14:paraId="00FACBF8" w14:textId="77777777" w:rsidR="00CB3C5D" w:rsidRDefault="00CB3C5D">
      <w:pPr>
        <w:pStyle w:val="CommentText"/>
      </w:pP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0FACBF8"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012F8"/>
    <w:multiLevelType w:val="hybridMultilevel"/>
    <w:tmpl w:val="425C3E6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51461CF"/>
    <w:multiLevelType w:val="hybridMultilevel"/>
    <w:tmpl w:val="406616D4"/>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4FD170E"/>
    <w:multiLevelType w:val="hybridMultilevel"/>
    <w:tmpl w:val="B44C7AF8"/>
    <w:lvl w:ilvl="0" w:tplc="DFD204F6">
      <w:start w:val="2"/>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5DFD7ABB"/>
    <w:multiLevelType w:val="hybridMultilevel"/>
    <w:tmpl w:val="425C3E6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DB67102"/>
    <w:multiLevelType w:val="hybridMultilevel"/>
    <w:tmpl w:val="4B1E37D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E3644A9"/>
    <w:multiLevelType w:val="hybridMultilevel"/>
    <w:tmpl w:val="0D306FB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5"/>
  </w:num>
  <w:num w:numId="3">
    <w:abstractNumId w:val="1"/>
  </w:num>
  <w:num w:numId="4">
    <w:abstractNumId w:val="0"/>
  </w:num>
  <w:num w:numId="5">
    <w:abstractNumId w:val="3"/>
  </w:num>
  <w:num w:numId="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annah McGuire">
    <w15:presenceInfo w15:providerId="None" w15:userId="Hannah McGuir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38C3"/>
    <w:rsid w:val="00126B60"/>
    <w:rsid w:val="00171EE1"/>
    <w:rsid w:val="002064D9"/>
    <w:rsid w:val="00212165"/>
    <w:rsid w:val="00262235"/>
    <w:rsid w:val="00295F94"/>
    <w:rsid w:val="00316403"/>
    <w:rsid w:val="00336A40"/>
    <w:rsid w:val="003850CC"/>
    <w:rsid w:val="003C38C3"/>
    <w:rsid w:val="00402B72"/>
    <w:rsid w:val="0044013F"/>
    <w:rsid w:val="004417BE"/>
    <w:rsid w:val="004B4B4D"/>
    <w:rsid w:val="00580C91"/>
    <w:rsid w:val="006A3805"/>
    <w:rsid w:val="006B4FAF"/>
    <w:rsid w:val="007164CC"/>
    <w:rsid w:val="00732A3B"/>
    <w:rsid w:val="007438A4"/>
    <w:rsid w:val="007449B4"/>
    <w:rsid w:val="007738C6"/>
    <w:rsid w:val="007D2A3B"/>
    <w:rsid w:val="008B25A9"/>
    <w:rsid w:val="009672E8"/>
    <w:rsid w:val="009A3942"/>
    <w:rsid w:val="00A279DE"/>
    <w:rsid w:val="00A90614"/>
    <w:rsid w:val="00AD398A"/>
    <w:rsid w:val="00AE579B"/>
    <w:rsid w:val="00B55B7A"/>
    <w:rsid w:val="00B64057"/>
    <w:rsid w:val="00B72346"/>
    <w:rsid w:val="00C80163"/>
    <w:rsid w:val="00CB3C5D"/>
    <w:rsid w:val="00CB5A4E"/>
    <w:rsid w:val="00DE250F"/>
    <w:rsid w:val="00DE7CBE"/>
    <w:rsid w:val="00E0223A"/>
    <w:rsid w:val="00E13937"/>
    <w:rsid w:val="00E618F6"/>
    <w:rsid w:val="00E75300"/>
    <w:rsid w:val="00E97631"/>
    <w:rsid w:val="00EA5BD9"/>
    <w:rsid w:val="00F34FCC"/>
    <w:rsid w:val="00FE3CF8"/>
    <w:rsid w:val="00FF29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DCA847"/>
  <w15:chartTrackingRefBased/>
  <w15:docId w15:val="{79E76DFE-B6EC-4B23-BEA6-8A4035CB7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38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C38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38C3"/>
    <w:pPr>
      <w:ind w:left="720"/>
      <w:contextualSpacing/>
    </w:pPr>
  </w:style>
  <w:style w:type="paragraph" w:styleId="NoSpacing">
    <w:name w:val="No Spacing"/>
    <w:uiPriority w:val="1"/>
    <w:qFormat/>
    <w:rsid w:val="00DE250F"/>
    <w:pPr>
      <w:spacing w:after="0" w:line="240" w:lineRule="auto"/>
    </w:pPr>
  </w:style>
  <w:style w:type="character" w:styleId="Hyperlink">
    <w:name w:val="Hyperlink"/>
    <w:basedOn w:val="DefaultParagraphFont"/>
    <w:uiPriority w:val="99"/>
    <w:unhideWhenUsed/>
    <w:rsid w:val="00316403"/>
    <w:rPr>
      <w:color w:val="0563C1" w:themeColor="hyperlink"/>
      <w:u w:val="single"/>
    </w:rPr>
  </w:style>
  <w:style w:type="character" w:customStyle="1" w:styleId="UnresolvedMention">
    <w:name w:val="Unresolved Mention"/>
    <w:basedOn w:val="DefaultParagraphFont"/>
    <w:uiPriority w:val="99"/>
    <w:semiHidden/>
    <w:unhideWhenUsed/>
    <w:rsid w:val="00295F94"/>
    <w:rPr>
      <w:color w:val="605E5C"/>
      <w:shd w:val="clear" w:color="auto" w:fill="E1DFDD"/>
    </w:rPr>
  </w:style>
  <w:style w:type="character" w:styleId="FollowedHyperlink">
    <w:name w:val="FollowedHyperlink"/>
    <w:basedOn w:val="DefaultParagraphFont"/>
    <w:uiPriority w:val="99"/>
    <w:semiHidden/>
    <w:unhideWhenUsed/>
    <w:rsid w:val="00EA5BD9"/>
    <w:rPr>
      <w:color w:val="954F72" w:themeColor="followedHyperlink"/>
      <w:u w:val="single"/>
    </w:rPr>
  </w:style>
  <w:style w:type="character" w:styleId="CommentReference">
    <w:name w:val="annotation reference"/>
    <w:basedOn w:val="DefaultParagraphFont"/>
    <w:uiPriority w:val="99"/>
    <w:semiHidden/>
    <w:unhideWhenUsed/>
    <w:rsid w:val="00CB3C5D"/>
    <w:rPr>
      <w:sz w:val="16"/>
      <w:szCs w:val="16"/>
    </w:rPr>
  </w:style>
  <w:style w:type="paragraph" w:styleId="CommentText">
    <w:name w:val="annotation text"/>
    <w:basedOn w:val="Normal"/>
    <w:link w:val="CommentTextChar"/>
    <w:uiPriority w:val="99"/>
    <w:semiHidden/>
    <w:unhideWhenUsed/>
    <w:rsid w:val="00CB3C5D"/>
    <w:pPr>
      <w:spacing w:line="240" w:lineRule="auto"/>
    </w:pPr>
    <w:rPr>
      <w:sz w:val="20"/>
      <w:szCs w:val="20"/>
    </w:rPr>
  </w:style>
  <w:style w:type="character" w:customStyle="1" w:styleId="CommentTextChar">
    <w:name w:val="Comment Text Char"/>
    <w:basedOn w:val="DefaultParagraphFont"/>
    <w:link w:val="CommentText"/>
    <w:uiPriority w:val="99"/>
    <w:semiHidden/>
    <w:rsid w:val="00CB3C5D"/>
    <w:rPr>
      <w:sz w:val="20"/>
      <w:szCs w:val="20"/>
    </w:rPr>
  </w:style>
  <w:style w:type="paragraph" w:styleId="CommentSubject">
    <w:name w:val="annotation subject"/>
    <w:basedOn w:val="CommentText"/>
    <w:next w:val="CommentText"/>
    <w:link w:val="CommentSubjectChar"/>
    <w:uiPriority w:val="99"/>
    <w:semiHidden/>
    <w:unhideWhenUsed/>
    <w:rsid w:val="00CB3C5D"/>
    <w:rPr>
      <w:b/>
      <w:bCs/>
    </w:rPr>
  </w:style>
  <w:style w:type="character" w:customStyle="1" w:styleId="CommentSubjectChar">
    <w:name w:val="Comment Subject Char"/>
    <w:basedOn w:val="CommentTextChar"/>
    <w:link w:val="CommentSubject"/>
    <w:uiPriority w:val="99"/>
    <w:semiHidden/>
    <w:rsid w:val="00CB3C5D"/>
    <w:rPr>
      <w:b/>
      <w:bCs/>
      <w:sz w:val="20"/>
      <w:szCs w:val="20"/>
    </w:rPr>
  </w:style>
  <w:style w:type="paragraph" w:styleId="BalloonText">
    <w:name w:val="Balloon Text"/>
    <w:basedOn w:val="Normal"/>
    <w:link w:val="BalloonTextChar"/>
    <w:uiPriority w:val="99"/>
    <w:semiHidden/>
    <w:unhideWhenUsed/>
    <w:rsid w:val="00CB3C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3C5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stbenedicts.cheshire.sch.uk" TargetMode="External"/><Relationship Id="rId13" Type="http://schemas.openxmlformats.org/officeDocument/2006/relationships/hyperlink" Target="https://www.topmarks.co.uk/learning-to-count/todays-number-up-to-20" TargetMode="External"/><Relationship Id="rId18" Type="http://schemas.openxmlformats.org/officeDocument/2006/relationships/hyperlink" Target="https://www.topmarks.co.uk/phonics/balloon-phonics-cvc-game" TargetMode="External"/><Relationship Id="rId26" Type="http://schemas.microsoft.com/office/2011/relationships/people" Target="people.xml"/><Relationship Id="rId3" Type="http://schemas.openxmlformats.org/officeDocument/2006/relationships/settings" Target="settings.xml"/><Relationship Id="rId21" Type="http://schemas.openxmlformats.org/officeDocument/2006/relationships/hyperlink" Target="https://www.youtube.com/watch?v=75p-N9YKqNo" TargetMode="External"/><Relationship Id="rId7" Type="http://schemas.microsoft.com/office/2011/relationships/commentsExtended" Target="commentsExtended.xml"/><Relationship Id="rId12" Type="http://schemas.openxmlformats.org/officeDocument/2006/relationships/hyperlink" Target="https://stbenedicts.cheshire.sch.uk/uploads/6/7/9/2/6792245/pronunciation_guide_autumn_1.pdf" TargetMode="External"/><Relationship Id="rId17" Type="http://schemas.openxmlformats.org/officeDocument/2006/relationships/hyperlink" Target="https://www.phonicsbloom.com/uk/game/fishy-phonics?phase=2"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ictgames.com/mobilePage/spookySounds/index.html" TargetMode="External"/><Relationship Id="rId20" Type="http://schemas.openxmlformats.org/officeDocument/2006/relationships/hyperlink" Target="https://www.visnos.com/demos/addition-subtraction-facts" TargetMode="External"/><Relationship Id="rId1" Type="http://schemas.openxmlformats.org/officeDocument/2006/relationships/numbering" Target="numbering.xml"/><Relationship Id="rId6" Type="http://schemas.openxmlformats.org/officeDocument/2006/relationships/comments" Target="comments.xml"/><Relationship Id="rId11" Type="http://schemas.openxmlformats.org/officeDocument/2006/relationships/hyperlink" Target="https://stbenedicts.cheshire.sch.uk/uploads/6/7/9/2/6792245/number_formation_rhyme_cards.pdf" TargetMode="External"/><Relationship Id="rId24" Type="http://schemas.openxmlformats.org/officeDocument/2006/relationships/hyperlink" Target="https://www.youtube.com/watch?v=4PW3_LErVZk" TargetMode="External"/><Relationship Id="rId5" Type="http://schemas.openxmlformats.org/officeDocument/2006/relationships/hyperlink" Target="https://stbenedicts.cheshire.sch.uk" TargetMode="External"/><Relationship Id="rId15" Type="http://schemas.openxmlformats.org/officeDocument/2006/relationships/hyperlink" Target="https://www.topmarks.co.uk/learning-to-count/ladybird-spots" TargetMode="External"/><Relationship Id="rId23" Type="http://schemas.openxmlformats.org/officeDocument/2006/relationships/hyperlink" Target="https://www.youtube.com/watch?v=RVophT8naUM" TargetMode="External"/><Relationship Id="rId10" Type="http://schemas.openxmlformats.org/officeDocument/2006/relationships/hyperlink" Target="https://www.bbc.co.uk/cbeebies/shows/alphablocks" TargetMode="External"/><Relationship Id="rId19" Type="http://schemas.openxmlformats.org/officeDocument/2006/relationships/hyperlink" Target="https://www.topmarks.co.uk/addition/addition-to-10" TargetMode="External"/><Relationship Id="rId4" Type="http://schemas.openxmlformats.org/officeDocument/2006/relationships/webSettings" Target="webSettings.xml"/><Relationship Id="rId9" Type="http://schemas.openxmlformats.org/officeDocument/2006/relationships/hyperlink" Target="https://www.bbc.co.uk/iplayer/episodes/b08bzfnh/numberblocks" TargetMode="External"/><Relationship Id="rId14" Type="http://schemas.openxmlformats.org/officeDocument/2006/relationships/hyperlink" Target="https://www.topmarks.co.uk/learning-to-count/underwater-counting" TargetMode="External"/><Relationship Id="rId22" Type="http://schemas.openxmlformats.org/officeDocument/2006/relationships/hyperlink" Target="https://www.youtube.com/watch?v=B5-y__faQrY"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1069</Words>
  <Characters>6096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Tamsin Vernon</dc:creator>
  <cp:keywords/>
  <dc:description/>
  <cp:lastModifiedBy>Tracey Wallace</cp:lastModifiedBy>
  <cp:revision>6</cp:revision>
  <dcterms:created xsi:type="dcterms:W3CDTF">2024-04-02T16:06:00Z</dcterms:created>
  <dcterms:modified xsi:type="dcterms:W3CDTF">2025-04-16T16:22:00Z</dcterms:modified>
</cp:coreProperties>
</file>